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2504C" w14:textId="4EBA20DC" w:rsidR="001705EC" w:rsidRPr="001705EC" w:rsidRDefault="001705EC" w:rsidP="00CD5BAD">
      <w:pPr>
        <w:tabs>
          <w:tab w:val="left" w:pos="12135"/>
        </w:tabs>
        <w:rPr>
          <w:rFonts w:ascii="Arial" w:hAnsi="Arial" w:cs="Arial"/>
          <w:color w:val="2D71A2"/>
          <w:sz w:val="64"/>
          <w:szCs w:val="64"/>
        </w:rPr>
      </w:pPr>
      <w:r w:rsidRPr="001705EC">
        <w:rPr>
          <w:rFonts w:ascii="Arial" w:hAnsi="Arial" w:cs="Arial"/>
          <w:color w:val="2D71A2"/>
          <w:sz w:val="64"/>
          <w:szCs w:val="64"/>
        </w:rPr>
        <w:t xml:space="preserve">360 </w:t>
      </w:r>
      <w:r w:rsidRPr="001705EC">
        <w:rPr>
          <w:rFonts w:ascii="Arial" w:hAnsi="Arial" w:cs="Arial"/>
          <w:b/>
          <w:color w:val="2D71A2"/>
          <w:sz w:val="64"/>
          <w:szCs w:val="64"/>
        </w:rPr>
        <w:t>Life</w:t>
      </w:r>
      <w:r w:rsidRPr="001705EC">
        <w:rPr>
          <w:rFonts w:ascii="Arial" w:hAnsi="Arial" w:cs="Arial"/>
          <w:color w:val="2D71A2"/>
          <w:sz w:val="64"/>
          <w:szCs w:val="64"/>
        </w:rPr>
        <w:t>Map Strategies</w:t>
      </w:r>
      <w:r w:rsidR="00CD5BAD">
        <w:rPr>
          <w:rFonts w:ascii="Arial" w:hAnsi="Arial" w:cs="Arial"/>
          <w:color w:val="2D71A2"/>
          <w:sz w:val="64"/>
          <w:szCs w:val="64"/>
        </w:rPr>
        <w:tab/>
      </w:r>
    </w:p>
    <w:p w14:paraId="7E972991" w14:textId="053CFE86" w:rsidR="001705EC" w:rsidRDefault="001705EC"/>
    <w:tbl>
      <w:tblPr>
        <w:tblStyle w:val="TableGrid"/>
        <w:tblW w:w="14411" w:type="dxa"/>
        <w:tblInd w:w="144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790"/>
        <w:gridCol w:w="2880"/>
        <w:gridCol w:w="2806"/>
        <w:gridCol w:w="2997"/>
        <w:gridCol w:w="2938"/>
      </w:tblGrid>
      <w:tr w:rsidR="00B03712" w14:paraId="2D4473A2" w14:textId="77777777" w:rsidTr="00112E0C">
        <w:trPr>
          <w:trHeight w:val="908"/>
        </w:trPr>
        <w:tc>
          <w:tcPr>
            <w:tcW w:w="2790" w:type="dxa"/>
            <w:tcBorders>
              <w:top w:val="single" w:sz="4" w:space="0" w:color="2D71A2"/>
              <w:left w:val="single" w:sz="4" w:space="0" w:color="2D71A2"/>
              <w:bottom w:val="single" w:sz="18" w:space="0" w:color="2D71A2"/>
              <w:right w:val="single" w:sz="4" w:space="0" w:color="2D71A2"/>
            </w:tcBorders>
            <w:shd w:val="clear" w:color="auto" w:fill="2F71A2"/>
            <w:vAlign w:val="center"/>
          </w:tcPr>
          <w:p w14:paraId="70B5857D" w14:textId="0E8697C1" w:rsidR="00E93CCE" w:rsidRDefault="00E93CCE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E93CC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clarify</w:t>
            </w: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vision</w:t>
            </w:r>
          </w:p>
          <w:p w14:paraId="7ECEFB3A" w14:textId="573279FB" w:rsidR="007F3A28" w:rsidRPr="00E93CCE" w:rsidRDefault="00E93CCE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&amp;</w:t>
            </w:r>
            <w:r w:rsidRPr="00E93CC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future</w:t>
            </w:r>
          </w:p>
        </w:tc>
        <w:tc>
          <w:tcPr>
            <w:tcW w:w="2880" w:type="dxa"/>
            <w:tcBorders>
              <w:top w:val="single" w:sz="4" w:space="0" w:color="2D71A2"/>
              <w:left w:val="single" w:sz="4" w:space="0" w:color="2D71A2"/>
              <w:bottom w:val="single" w:sz="18" w:space="0" w:color="2D71A2"/>
              <w:right w:val="single" w:sz="4" w:space="0" w:color="2D71A2"/>
            </w:tcBorders>
            <w:shd w:val="clear" w:color="auto" w:fill="2F71A2"/>
            <w:vAlign w:val="center"/>
          </w:tcPr>
          <w:p w14:paraId="7CFB9BAE" w14:textId="3F97990E" w:rsidR="009B01E2" w:rsidRDefault="009E2032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balance</w:t>
            </w:r>
            <w:r w:rsidR="009B01E2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work</w:t>
            </w:r>
          </w:p>
          <w:p w14:paraId="6588D2C9" w14:textId="56B87209" w:rsidR="007F3A28" w:rsidRPr="00E93CCE" w:rsidRDefault="00E93CCE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&amp; life</w:t>
            </w:r>
          </w:p>
        </w:tc>
        <w:tc>
          <w:tcPr>
            <w:tcW w:w="2806" w:type="dxa"/>
            <w:tcBorders>
              <w:top w:val="single" w:sz="4" w:space="0" w:color="2D71A2"/>
              <w:left w:val="single" w:sz="4" w:space="0" w:color="2D71A2"/>
              <w:bottom w:val="single" w:sz="18" w:space="0" w:color="2D71A2"/>
              <w:right w:val="single" w:sz="4" w:space="0" w:color="2D71A2"/>
            </w:tcBorders>
            <w:shd w:val="clear" w:color="auto" w:fill="2F71A2"/>
            <w:vAlign w:val="center"/>
          </w:tcPr>
          <w:p w14:paraId="4D0B4674" w14:textId="77777777" w:rsidR="007F3A28" w:rsidRPr="00E93CCE" w:rsidRDefault="00E93CCE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create financial comfort</w:t>
            </w:r>
          </w:p>
        </w:tc>
        <w:tc>
          <w:tcPr>
            <w:tcW w:w="2997" w:type="dxa"/>
            <w:tcBorders>
              <w:top w:val="single" w:sz="4" w:space="0" w:color="2D71A2"/>
              <w:left w:val="single" w:sz="4" w:space="0" w:color="2D71A2"/>
              <w:bottom w:val="single" w:sz="18" w:space="0" w:color="2D71A2"/>
              <w:right w:val="single" w:sz="4" w:space="0" w:color="2D71A2"/>
            </w:tcBorders>
            <w:shd w:val="clear" w:color="auto" w:fill="2F71A2"/>
            <w:vAlign w:val="center"/>
          </w:tcPr>
          <w:p w14:paraId="449ABD63" w14:textId="77777777" w:rsidR="007F3A28" w:rsidRPr="00E93CCE" w:rsidRDefault="00E93CCE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help &amp; protect family</w:t>
            </w:r>
          </w:p>
        </w:tc>
        <w:tc>
          <w:tcPr>
            <w:tcW w:w="2938" w:type="dxa"/>
            <w:tcBorders>
              <w:top w:val="single" w:sz="4" w:space="0" w:color="2D71A2"/>
              <w:left w:val="single" w:sz="4" w:space="0" w:color="2D71A2"/>
              <w:bottom w:val="single" w:sz="18" w:space="0" w:color="2D71A2"/>
              <w:right w:val="single" w:sz="4" w:space="0" w:color="2D71A2"/>
            </w:tcBorders>
            <w:shd w:val="clear" w:color="auto" w:fill="2F71A2"/>
            <w:vAlign w:val="center"/>
          </w:tcPr>
          <w:p w14:paraId="7F60525B" w14:textId="3C7F3B72" w:rsidR="007F3A28" w:rsidRPr="00E93CCE" w:rsidRDefault="00E41C77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build a</w:t>
            </w: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br/>
            </w:r>
            <w:r w:rsidR="00E93CC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legacy</w:t>
            </w:r>
          </w:p>
        </w:tc>
      </w:tr>
      <w:tr w:rsidR="00B03712" w14:paraId="37DC5B56" w14:textId="77777777" w:rsidTr="00112E0C">
        <w:trPr>
          <w:trHeight w:val="748"/>
        </w:trPr>
        <w:tc>
          <w:tcPr>
            <w:tcW w:w="2790" w:type="dxa"/>
            <w:tcBorders>
              <w:top w:val="single" w:sz="18" w:space="0" w:color="2D71A2"/>
              <w:left w:val="nil"/>
              <w:bottom w:val="single" w:sz="18" w:space="0" w:color="2D71A2"/>
              <w:right w:val="single" w:sz="12" w:space="0" w:color="FFFFFF" w:themeColor="background1"/>
            </w:tcBorders>
            <w:shd w:val="clear" w:color="auto" w:fill="C0CFE3"/>
          </w:tcPr>
          <w:p w14:paraId="3614CA05" w14:textId="1BFECA97" w:rsidR="007F3A28" w:rsidRPr="00B03712" w:rsidRDefault="00E93CCE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03712">
              <w:rPr>
                <w:rFonts w:ascii="Arial" w:hAnsi="Arial" w:cs="Arial"/>
                <w:b/>
                <w:sz w:val="22"/>
              </w:rPr>
              <w:t>plan for the future</w:t>
            </w:r>
          </w:p>
          <w:p w14:paraId="5696F62F" w14:textId="0EDC02BC" w:rsidR="00E93CCE" w:rsidRPr="00B03712" w:rsidRDefault="00E93CCE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financial planning</w:t>
            </w:r>
          </w:p>
          <w:p w14:paraId="786F5724" w14:textId="2F6C455E" w:rsidR="00E93CCE" w:rsidRPr="00B03712" w:rsidRDefault="00E93CCE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retirement income</w:t>
            </w:r>
          </w:p>
          <w:p w14:paraId="58C244AF" w14:textId="77777777" w:rsidR="00E93CCE" w:rsidRDefault="00E93CCE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estate planning</w:t>
            </w:r>
          </w:p>
          <w:p w14:paraId="626EF9C3" w14:textId="01A4B90A" w:rsidR="00A6391D" w:rsidRPr="00B03712" w:rsidRDefault="00A6391D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</w:rPr>
              <w:t>business succession</w:t>
            </w:r>
          </w:p>
        </w:tc>
        <w:tc>
          <w:tcPr>
            <w:tcW w:w="2880" w:type="dxa"/>
            <w:tcBorders>
              <w:top w:val="single" w:sz="18" w:space="0" w:color="2D71A2"/>
              <w:left w:val="single" w:sz="12" w:space="0" w:color="FFFFFF" w:themeColor="background1"/>
              <w:bottom w:val="single" w:sz="18" w:space="0" w:color="2D71A2"/>
              <w:right w:val="single" w:sz="12" w:space="0" w:color="FFFFFF" w:themeColor="background1"/>
            </w:tcBorders>
            <w:shd w:val="clear" w:color="auto" w:fill="C0CFE3"/>
          </w:tcPr>
          <w:p w14:paraId="56708714" w14:textId="706B56F2" w:rsidR="007F3A28" w:rsidRPr="00B03712" w:rsidRDefault="00E93CCE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03712">
              <w:rPr>
                <w:rFonts w:ascii="Arial" w:hAnsi="Arial" w:cs="Arial"/>
                <w:b/>
                <w:sz w:val="22"/>
              </w:rPr>
              <w:t>meet needs</w:t>
            </w:r>
          </w:p>
          <w:p w14:paraId="35FAF0EB" w14:textId="77777777" w:rsidR="00E93CCE" w:rsidRPr="00B03712" w:rsidRDefault="00E93CCE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income planning</w:t>
            </w:r>
          </w:p>
          <w:p w14:paraId="76F93B5D" w14:textId="77777777" w:rsidR="00E93CCE" w:rsidRPr="00B03712" w:rsidRDefault="00E93CCE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expense/budgeting</w:t>
            </w:r>
          </w:p>
          <w:p w14:paraId="52675060" w14:textId="77777777" w:rsidR="00E93CCE" w:rsidRPr="00B03712" w:rsidRDefault="00E93CCE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social security</w:t>
            </w:r>
          </w:p>
          <w:p w14:paraId="60835ACD" w14:textId="77777777" w:rsidR="00E93CCE" w:rsidRPr="00B03712" w:rsidRDefault="00E93CCE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corporate benefits</w:t>
            </w:r>
          </w:p>
        </w:tc>
        <w:tc>
          <w:tcPr>
            <w:tcW w:w="2806" w:type="dxa"/>
            <w:tcBorders>
              <w:top w:val="single" w:sz="18" w:space="0" w:color="2D71A2"/>
              <w:left w:val="single" w:sz="12" w:space="0" w:color="FFFFFF" w:themeColor="background1"/>
              <w:bottom w:val="single" w:sz="18" w:space="0" w:color="2D71A2"/>
              <w:right w:val="single" w:sz="12" w:space="0" w:color="FFFFFF" w:themeColor="background1"/>
            </w:tcBorders>
            <w:shd w:val="clear" w:color="auto" w:fill="C0CFE3"/>
          </w:tcPr>
          <w:p w14:paraId="2A3F41D7" w14:textId="77777777" w:rsidR="007F3A28" w:rsidRPr="00B03712" w:rsidRDefault="00E93CCE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03712">
              <w:rPr>
                <w:rFonts w:ascii="Arial" w:hAnsi="Arial" w:cs="Arial"/>
                <w:b/>
                <w:sz w:val="22"/>
              </w:rPr>
              <w:t>simplify finances</w:t>
            </w:r>
          </w:p>
          <w:p w14:paraId="57CDA700" w14:textId="77777777" w:rsidR="00E93CCE" w:rsidRPr="00B03712" w:rsidRDefault="00E93CCE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investment &amp; savings</w:t>
            </w:r>
          </w:p>
          <w:p w14:paraId="078C994C" w14:textId="47F8F02F" w:rsidR="00E93CCE" w:rsidRDefault="00E93CCE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home &amp; assets</w:t>
            </w:r>
          </w:p>
          <w:p w14:paraId="137DCD6A" w14:textId="77777777" w:rsidR="006066B5" w:rsidRDefault="006066B5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</w:rPr>
              <w:t>automate</w:t>
            </w:r>
          </w:p>
          <w:p w14:paraId="37E1BA79" w14:textId="53F9E968" w:rsidR="00E93CCE" w:rsidRPr="006066B5" w:rsidRDefault="009C34B9" w:rsidP="006066B5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</w:rPr>
              <w:t>aggregate</w:t>
            </w:r>
          </w:p>
        </w:tc>
        <w:tc>
          <w:tcPr>
            <w:tcW w:w="2997" w:type="dxa"/>
            <w:tcBorders>
              <w:top w:val="single" w:sz="18" w:space="0" w:color="2D71A2"/>
              <w:left w:val="single" w:sz="12" w:space="0" w:color="FFFFFF" w:themeColor="background1"/>
              <w:bottom w:val="single" w:sz="18" w:space="0" w:color="2D71A2"/>
              <w:right w:val="single" w:sz="12" w:space="0" w:color="FFFFFF" w:themeColor="background1"/>
            </w:tcBorders>
            <w:shd w:val="clear" w:color="auto" w:fill="C0CFE3"/>
          </w:tcPr>
          <w:p w14:paraId="69BB80D5" w14:textId="77777777" w:rsidR="007F3A28" w:rsidRPr="00B03712" w:rsidRDefault="00B03712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03712">
              <w:rPr>
                <w:rFonts w:ascii="Arial" w:hAnsi="Arial" w:cs="Arial"/>
                <w:b/>
                <w:sz w:val="22"/>
              </w:rPr>
              <w:t>help children</w:t>
            </w:r>
          </w:p>
          <w:p w14:paraId="594A5327" w14:textId="254F9E8C" w:rsidR="00B03712" w:rsidRPr="00B03712" w:rsidRDefault="006066B5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</w:rPr>
              <w:t>allowance &amp; savings</w:t>
            </w:r>
          </w:p>
          <w:p w14:paraId="1364EEF7" w14:textId="77777777" w:rsidR="00B03712" w:rsidRPr="00B03712" w:rsidRDefault="00B03712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loans &amp; gifting</w:t>
            </w:r>
          </w:p>
          <w:p w14:paraId="22302D82" w14:textId="77777777" w:rsidR="00B03712" w:rsidRPr="00B03712" w:rsidRDefault="00B03712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special needs</w:t>
            </w:r>
          </w:p>
          <w:p w14:paraId="2D4E9B69" w14:textId="77777777" w:rsidR="00B03712" w:rsidRPr="00B03712" w:rsidRDefault="00B03712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learning about money</w:t>
            </w:r>
          </w:p>
        </w:tc>
        <w:tc>
          <w:tcPr>
            <w:tcW w:w="2938" w:type="dxa"/>
            <w:tcBorders>
              <w:top w:val="single" w:sz="18" w:space="0" w:color="2D71A2"/>
              <w:left w:val="single" w:sz="12" w:space="0" w:color="FFFFFF" w:themeColor="background1"/>
              <w:bottom w:val="single" w:sz="18" w:space="0" w:color="2D71A2"/>
              <w:right w:val="nil"/>
            </w:tcBorders>
            <w:shd w:val="clear" w:color="auto" w:fill="C0CFE3"/>
          </w:tcPr>
          <w:p w14:paraId="3BACD40D" w14:textId="77777777" w:rsidR="007F3A28" w:rsidRPr="00B03712" w:rsidRDefault="00B03712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03712">
              <w:rPr>
                <w:rFonts w:ascii="Arial" w:hAnsi="Arial" w:cs="Arial"/>
                <w:b/>
                <w:sz w:val="22"/>
              </w:rPr>
              <w:t>execute intentions</w:t>
            </w:r>
          </w:p>
          <w:p w14:paraId="76F95CF6" w14:textId="761AED8F" w:rsidR="00AE4D52" w:rsidRDefault="005574ED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</w:rPr>
              <w:t>wills &amp; trusts</w:t>
            </w:r>
          </w:p>
          <w:p w14:paraId="02DB4A60" w14:textId="1BA3D5F1" w:rsidR="005574ED" w:rsidRDefault="00A6391D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</w:rPr>
              <w:t>power of attorney</w:t>
            </w:r>
          </w:p>
          <w:p w14:paraId="1902D1E2" w14:textId="7BBCCF8B" w:rsidR="005574ED" w:rsidRDefault="005574ED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</w:rPr>
              <w:t>medical directives</w:t>
            </w:r>
          </w:p>
          <w:p w14:paraId="4C2162E9" w14:textId="4D29441D" w:rsidR="00B03712" w:rsidRPr="005574ED" w:rsidRDefault="009C34B9" w:rsidP="005574ED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</w:rPr>
              <w:t>protect heirs</w:t>
            </w:r>
          </w:p>
        </w:tc>
      </w:tr>
      <w:tr w:rsidR="00B03712" w14:paraId="7CC01179" w14:textId="77777777" w:rsidTr="00112E0C">
        <w:trPr>
          <w:trHeight w:val="765"/>
        </w:trPr>
        <w:tc>
          <w:tcPr>
            <w:tcW w:w="2790" w:type="dxa"/>
            <w:tcBorders>
              <w:top w:val="single" w:sz="18" w:space="0" w:color="2D71A2"/>
              <w:left w:val="nil"/>
              <w:bottom w:val="single" w:sz="18" w:space="0" w:color="2D71A2"/>
              <w:right w:val="single" w:sz="12" w:space="0" w:color="FFFFFF" w:themeColor="background1"/>
            </w:tcBorders>
            <w:shd w:val="clear" w:color="auto" w:fill="C0CFE3"/>
          </w:tcPr>
          <w:p w14:paraId="1BA8D227" w14:textId="0D10EF70" w:rsidR="007F3A28" w:rsidRPr="00B03712" w:rsidRDefault="00B03712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03712">
              <w:rPr>
                <w:rFonts w:ascii="Arial" w:hAnsi="Arial" w:cs="Arial"/>
                <w:b/>
                <w:sz w:val="22"/>
              </w:rPr>
              <w:t>ease life’s transitions</w:t>
            </w:r>
          </w:p>
          <w:p w14:paraId="3692E8D4" w14:textId="4468C173" w:rsidR="00B03712" w:rsidRPr="00B03712" w:rsidRDefault="00B03712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marriage/divorce</w:t>
            </w:r>
          </w:p>
          <w:p w14:paraId="3CFACB82" w14:textId="734F8B3C" w:rsidR="00B03712" w:rsidRPr="00B03712" w:rsidRDefault="00B03712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birth/death</w:t>
            </w:r>
          </w:p>
          <w:p w14:paraId="7C5E006E" w14:textId="452CD71D" w:rsidR="00B03712" w:rsidRPr="00B03712" w:rsidRDefault="00B03712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leaving my home</w:t>
            </w:r>
          </w:p>
          <w:p w14:paraId="3D4383BB" w14:textId="07107047" w:rsidR="00B03712" w:rsidRPr="00B03712" w:rsidRDefault="00B03712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career &amp; profession</w:t>
            </w:r>
          </w:p>
        </w:tc>
        <w:tc>
          <w:tcPr>
            <w:tcW w:w="2880" w:type="dxa"/>
            <w:tcBorders>
              <w:top w:val="single" w:sz="18" w:space="0" w:color="2D71A2"/>
              <w:left w:val="single" w:sz="12" w:space="0" w:color="FFFFFF" w:themeColor="background1"/>
              <w:bottom w:val="single" w:sz="18" w:space="0" w:color="2D71A2"/>
              <w:right w:val="single" w:sz="12" w:space="0" w:color="FFFFFF" w:themeColor="background1"/>
            </w:tcBorders>
            <w:shd w:val="clear" w:color="auto" w:fill="C0CFE3"/>
          </w:tcPr>
          <w:p w14:paraId="62217BDE" w14:textId="77777777" w:rsidR="007F3A28" w:rsidRPr="00B03712" w:rsidRDefault="00B03712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03712">
              <w:rPr>
                <w:rFonts w:ascii="Arial" w:hAnsi="Arial" w:cs="Arial"/>
                <w:b/>
                <w:sz w:val="22"/>
              </w:rPr>
              <w:t>enhance lifestyle</w:t>
            </w:r>
          </w:p>
          <w:p w14:paraId="3999D2CF" w14:textId="77777777" w:rsidR="00B03712" w:rsidRPr="00B03712" w:rsidRDefault="00B03712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vacation home</w:t>
            </w:r>
          </w:p>
          <w:p w14:paraId="5D391CE6" w14:textId="77777777" w:rsidR="00B03712" w:rsidRPr="00B03712" w:rsidRDefault="00B03712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family trips &amp; events</w:t>
            </w:r>
          </w:p>
          <w:p w14:paraId="73168B41" w14:textId="77777777" w:rsidR="00B03712" w:rsidRPr="00B03712" w:rsidRDefault="00B03712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hobbies &amp; leisure</w:t>
            </w:r>
          </w:p>
          <w:p w14:paraId="42E92570" w14:textId="77777777" w:rsidR="00B03712" w:rsidRPr="00B03712" w:rsidRDefault="00B03712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lease v. buy</w:t>
            </w:r>
          </w:p>
        </w:tc>
        <w:tc>
          <w:tcPr>
            <w:tcW w:w="2806" w:type="dxa"/>
            <w:tcBorders>
              <w:top w:val="single" w:sz="18" w:space="0" w:color="2D71A2"/>
              <w:left w:val="single" w:sz="12" w:space="0" w:color="FFFFFF" w:themeColor="background1"/>
              <w:bottom w:val="single" w:sz="18" w:space="0" w:color="2D71A2"/>
              <w:right w:val="single" w:sz="12" w:space="0" w:color="FFFFFF" w:themeColor="background1"/>
            </w:tcBorders>
            <w:shd w:val="clear" w:color="auto" w:fill="C0CFE3"/>
          </w:tcPr>
          <w:p w14:paraId="054E1807" w14:textId="77777777" w:rsidR="007F3A28" w:rsidRPr="00B03712" w:rsidRDefault="00B03712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03712">
              <w:rPr>
                <w:rFonts w:ascii="Arial" w:hAnsi="Arial" w:cs="Arial"/>
                <w:b/>
                <w:sz w:val="22"/>
              </w:rPr>
              <w:t>reduce taxes</w:t>
            </w:r>
          </w:p>
          <w:p w14:paraId="1FFC6BF5" w14:textId="6301BA5B" w:rsidR="00B03712" w:rsidRPr="00B03712" w:rsidRDefault="007C42FF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</w:rPr>
              <w:t xml:space="preserve">tax-loss </w:t>
            </w:r>
            <w:r w:rsidR="005574ED">
              <w:rPr>
                <w:rFonts w:ascii="Arial" w:hAnsi="Arial" w:cs="Arial"/>
                <w:color w:val="808080" w:themeColor="background1" w:themeShade="80"/>
                <w:sz w:val="22"/>
              </w:rPr>
              <w:t>harvesting</w:t>
            </w:r>
          </w:p>
          <w:p w14:paraId="31C65E50" w14:textId="77777777" w:rsidR="00B03712" w:rsidRPr="00B03712" w:rsidRDefault="00B03712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asset location</w:t>
            </w:r>
          </w:p>
          <w:p w14:paraId="49000B0D" w14:textId="224D4A15" w:rsidR="00B03712" w:rsidRPr="007C42FF" w:rsidRDefault="00B03712" w:rsidP="007C42FF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stock</w:t>
            </w:r>
            <w:r w:rsidR="007C42FF">
              <w:rPr>
                <w:rFonts w:ascii="Arial" w:hAnsi="Arial" w:cs="Arial"/>
                <w:color w:val="808080" w:themeColor="background1" w:themeShade="80"/>
                <w:sz w:val="22"/>
              </w:rPr>
              <w:t xml:space="preserve"> options strategies</w:t>
            </w:r>
          </w:p>
        </w:tc>
        <w:tc>
          <w:tcPr>
            <w:tcW w:w="2997" w:type="dxa"/>
            <w:tcBorders>
              <w:top w:val="single" w:sz="18" w:space="0" w:color="2D71A2"/>
              <w:left w:val="single" w:sz="12" w:space="0" w:color="FFFFFF" w:themeColor="background1"/>
              <w:bottom w:val="single" w:sz="18" w:space="0" w:color="2D71A2"/>
              <w:right w:val="single" w:sz="12" w:space="0" w:color="FFFFFF" w:themeColor="background1"/>
            </w:tcBorders>
            <w:shd w:val="clear" w:color="auto" w:fill="C0CFE3"/>
          </w:tcPr>
          <w:p w14:paraId="21B4DB60" w14:textId="77777777" w:rsidR="007F3A28" w:rsidRPr="00B03712" w:rsidRDefault="00B03712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03712">
              <w:rPr>
                <w:rFonts w:ascii="Arial" w:hAnsi="Arial" w:cs="Arial"/>
                <w:b/>
                <w:sz w:val="22"/>
              </w:rPr>
              <w:t>assist parents</w:t>
            </w:r>
          </w:p>
          <w:p w14:paraId="3250A9B3" w14:textId="77777777" w:rsidR="00B03712" w:rsidRPr="00B03712" w:rsidRDefault="00B03712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long-term care</w:t>
            </w:r>
          </w:p>
          <w:p w14:paraId="5B8AF7DD" w14:textId="77777777" w:rsidR="00B03712" w:rsidRPr="00B03712" w:rsidRDefault="00B03712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eldercare counseling</w:t>
            </w:r>
          </w:p>
          <w:p w14:paraId="7D53D031" w14:textId="30B452DD" w:rsidR="00B03712" w:rsidRPr="00B03712" w:rsidRDefault="00B03712" w:rsidP="009C34B9">
            <w:pPr>
              <w:tabs>
                <w:tab w:val="left" w:pos="90"/>
              </w:tabs>
              <w:jc w:val="center"/>
              <w:rPr>
                <w:rFonts w:ascii="Arial" w:hAnsi="Arial" w:cs="Arial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 xml:space="preserve">medical &amp; </w:t>
            </w:r>
            <w:r w:rsidR="009C34B9">
              <w:rPr>
                <w:rFonts w:ascii="Arial" w:hAnsi="Arial" w:cs="Arial"/>
                <w:color w:val="808080" w:themeColor="background1" w:themeShade="80"/>
                <w:sz w:val="22"/>
              </w:rPr>
              <w:t xml:space="preserve">housing </w:t>
            </w: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 xml:space="preserve"> </w:t>
            </w:r>
          </w:p>
        </w:tc>
        <w:tc>
          <w:tcPr>
            <w:tcW w:w="2938" w:type="dxa"/>
            <w:tcBorders>
              <w:top w:val="single" w:sz="18" w:space="0" w:color="2D71A2"/>
              <w:left w:val="single" w:sz="12" w:space="0" w:color="FFFFFF" w:themeColor="background1"/>
              <w:bottom w:val="single" w:sz="18" w:space="0" w:color="2D71A2"/>
              <w:right w:val="nil"/>
            </w:tcBorders>
            <w:shd w:val="clear" w:color="auto" w:fill="C0CFE3"/>
          </w:tcPr>
          <w:p w14:paraId="1366F21F" w14:textId="77777777" w:rsidR="007F3A28" w:rsidRPr="00B03712" w:rsidRDefault="00B03712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03712">
              <w:rPr>
                <w:rFonts w:ascii="Arial" w:hAnsi="Arial" w:cs="Arial"/>
                <w:b/>
                <w:sz w:val="22"/>
              </w:rPr>
              <w:t>help beneficiaries</w:t>
            </w:r>
          </w:p>
          <w:p w14:paraId="6F634EB9" w14:textId="1CAD9570" w:rsidR="00B03712" w:rsidRDefault="00B03712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designations</w:t>
            </w:r>
          </w:p>
          <w:p w14:paraId="4A4AB703" w14:textId="060306E8" w:rsidR="00AE4D52" w:rsidRPr="00B03712" w:rsidRDefault="00AE4D52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</w:rPr>
              <w:t>special needs</w:t>
            </w:r>
          </w:p>
          <w:p w14:paraId="4FD009A4" w14:textId="77777777" w:rsidR="00B03712" w:rsidRPr="00B03712" w:rsidRDefault="00B03712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trusts &amp; trustees</w:t>
            </w:r>
          </w:p>
          <w:p w14:paraId="7B0EAAEC" w14:textId="77777777" w:rsidR="00B03712" w:rsidRPr="00B03712" w:rsidRDefault="00B03712" w:rsidP="00E93CCE">
            <w:pPr>
              <w:tabs>
                <w:tab w:val="left" w:pos="90"/>
              </w:tabs>
              <w:jc w:val="center"/>
              <w:rPr>
                <w:rFonts w:ascii="Arial" w:hAnsi="Arial" w:cs="Arial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valuation/projections</w:t>
            </w:r>
          </w:p>
        </w:tc>
      </w:tr>
      <w:tr w:rsidR="00DD183F" w14:paraId="692763FE" w14:textId="77777777" w:rsidTr="00112E0C">
        <w:trPr>
          <w:trHeight w:val="765"/>
        </w:trPr>
        <w:tc>
          <w:tcPr>
            <w:tcW w:w="2790" w:type="dxa"/>
            <w:tcBorders>
              <w:top w:val="single" w:sz="18" w:space="0" w:color="2D71A2"/>
              <w:left w:val="nil"/>
              <w:bottom w:val="single" w:sz="18" w:space="0" w:color="2D71A2"/>
              <w:right w:val="single" w:sz="12" w:space="0" w:color="FFFFFF" w:themeColor="background1"/>
            </w:tcBorders>
            <w:shd w:val="clear" w:color="auto" w:fill="C0CFE3"/>
          </w:tcPr>
          <w:p w14:paraId="6F6B44F7" w14:textId="3BE06315" w:rsidR="00DD183F" w:rsidRPr="00B03712" w:rsidRDefault="00DD183F" w:rsidP="00DD183F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03712">
              <w:rPr>
                <w:rFonts w:ascii="Arial" w:hAnsi="Arial" w:cs="Arial"/>
                <w:b/>
                <w:sz w:val="22"/>
              </w:rPr>
              <w:t>live my values</w:t>
            </w:r>
          </w:p>
          <w:p w14:paraId="0141BB3C" w14:textId="5BCA2424" w:rsidR="00DD183F" w:rsidRPr="00B03712" w:rsidRDefault="00DD183F" w:rsidP="00DD183F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clarify my mission</w:t>
            </w:r>
          </w:p>
          <w:p w14:paraId="51B897E1" w14:textId="119F6682" w:rsidR="00DD183F" w:rsidRPr="00B03712" w:rsidRDefault="00DD183F" w:rsidP="00DD183F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give to community</w:t>
            </w:r>
          </w:p>
          <w:p w14:paraId="58B4027C" w14:textId="77777777" w:rsidR="00DD183F" w:rsidRDefault="00DD183F" w:rsidP="00DD183F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volunteer my time</w:t>
            </w:r>
          </w:p>
          <w:p w14:paraId="31A77D97" w14:textId="0CE15895" w:rsidR="00A6391D" w:rsidRPr="00B03712" w:rsidRDefault="00A6391D" w:rsidP="00DD183F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</w:rPr>
              <w:t>align investments</w:t>
            </w:r>
          </w:p>
        </w:tc>
        <w:tc>
          <w:tcPr>
            <w:tcW w:w="2880" w:type="dxa"/>
            <w:tcBorders>
              <w:top w:val="single" w:sz="18" w:space="0" w:color="2D71A2"/>
              <w:left w:val="single" w:sz="12" w:space="0" w:color="FFFFFF" w:themeColor="background1"/>
              <w:bottom w:val="single" w:sz="18" w:space="0" w:color="2D71A2"/>
              <w:right w:val="single" w:sz="12" w:space="0" w:color="FFFFFF" w:themeColor="background1"/>
            </w:tcBorders>
            <w:shd w:val="clear" w:color="auto" w:fill="C0CFE3"/>
          </w:tcPr>
          <w:p w14:paraId="0189C98C" w14:textId="77777777" w:rsidR="00DD183F" w:rsidRPr="00B03712" w:rsidRDefault="00DD183F" w:rsidP="00DD183F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03712">
              <w:rPr>
                <w:rFonts w:ascii="Arial" w:hAnsi="Arial" w:cs="Arial"/>
                <w:b/>
                <w:sz w:val="22"/>
              </w:rPr>
              <w:t>manage health</w:t>
            </w:r>
          </w:p>
          <w:p w14:paraId="1E05C279" w14:textId="313DD712" w:rsidR="00DD183F" w:rsidRPr="00B03712" w:rsidRDefault="006066B5" w:rsidP="00DD183F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</w:rPr>
              <w:t>medicare</w:t>
            </w:r>
            <w:r w:rsidR="000F5A2B">
              <w:rPr>
                <w:rFonts w:ascii="Arial" w:hAnsi="Arial" w:cs="Arial"/>
                <w:color w:val="808080" w:themeColor="background1" w:themeShade="80"/>
                <w:sz w:val="22"/>
              </w:rPr>
              <w:t>/s</w:t>
            </w:r>
            <w:r w:rsidR="00DD183F"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upplemental</w:t>
            </w:r>
          </w:p>
          <w:p w14:paraId="5E0261CA" w14:textId="275B70E1" w:rsidR="00DD183F" w:rsidRDefault="00DD183F" w:rsidP="00DD183F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long-term care</w:t>
            </w:r>
          </w:p>
          <w:p w14:paraId="7A061CB6" w14:textId="4C8BA46D" w:rsidR="00A6391D" w:rsidRPr="00B03712" w:rsidRDefault="00A6391D" w:rsidP="00DD183F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</w:rPr>
              <w:t>care concierge</w:t>
            </w:r>
          </w:p>
          <w:p w14:paraId="1C6E72D1" w14:textId="77777777" w:rsidR="00DD183F" w:rsidRPr="00B03712" w:rsidRDefault="00DD183F" w:rsidP="00DD183F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wellness &amp; nutrition</w:t>
            </w:r>
          </w:p>
        </w:tc>
        <w:tc>
          <w:tcPr>
            <w:tcW w:w="2806" w:type="dxa"/>
            <w:tcBorders>
              <w:top w:val="single" w:sz="18" w:space="0" w:color="2D71A2"/>
              <w:left w:val="single" w:sz="12" w:space="0" w:color="FFFFFF" w:themeColor="background1"/>
              <w:bottom w:val="single" w:sz="18" w:space="0" w:color="2D71A2"/>
              <w:right w:val="single" w:sz="12" w:space="0" w:color="FFFFFF" w:themeColor="background1"/>
            </w:tcBorders>
            <w:shd w:val="clear" w:color="auto" w:fill="C0CFE3"/>
          </w:tcPr>
          <w:p w14:paraId="5437716C" w14:textId="77777777" w:rsidR="00DD183F" w:rsidRPr="00B03712" w:rsidRDefault="00DD183F" w:rsidP="00DD183F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03712">
              <w:rPr>
                <w:rFonts w:ascii="Arial" w:hAnsi="Arial" w:cs="Arial"/>
                <w:b/>
                <w:sz w:val="22"/>
              </w:rPr>
              <w:t>protect assets</w:t>
            </w:r>
          </w:p>
          <w:p w14:paraId="57EF0387" w14:textId="182E8708" w:rsidR="009C34B9" w:rsidRDefault="006E16D0" w:rsidP="00DD183F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</w:rPr>
              <w:t>insurance</w:t>
            </w:r>
          </w:p>
          <w:p w14:paraId="4BFEF295" w14:textId="3ACF4215" w:rsidR="00A6391D" w:rsidRDefault="00A6391D" w:rsidP="00DD183F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</w:rPr>
              <w:t>liquidity</w:t>
            </w:r>
          </w:p>
          <w:p w14:paraId="6E073098" w14:textId="29024A74" w:rsidR="00DD183F" w:rsidRPr="00B03712" w:rsidRDefault="007C42FF" w:rsidP="00DD183F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</w:rPr>
              <w:t>business continuity</w:t>
            </w:r>
          </w:p>
          <w:p w14:paraId="2ABF69C1" w14:textId="3EBBBC93" w:rsidR="00DD183F" w:rsidRPr="00A6391D" w:rsidRDefault="007C42FF" w:rsidP="00A6391D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</w:rPr>
              <w:t>corporate structure</w:t>
            </w:r>
          </w:p>
        </w:tc>
        <w:tc>
          <w:tcPr>
            <w:tcW w:w="2997" w:type="dxa"/>
            <w:tcBorders>
              <w:top w:val="single" w:sz="18" w:space="0" w:color="2D71A2"/>
              <w:left w:val="single" w:sz="12" w:space="0" w:color="FFFFFF" w:themeColor="background1"/>
              <w:bottom w:val="single" w:sz="18" w:space="0" w:color="2D71A2"/>
              <w:right w:val="single" w:sz="12" w:space="0" w:color="FFFFFF" w:themeColor="background1"/>
            </w:tcBorders>
            <w:shd w:val="clear" w:color="auto" w:fill="C0CFE3"/>
          </w:tcPr>
          <w:p w14:paraId="0C48C9D6" w14:textId="77777777" w:rsidR="00DD183F" w:rsidRPr="00B03712" w:rsidRDefault="00DD183F" w:rsidP="00DD183F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03712">
              <w:rPr>
                <w:rFonts w:ascii="Arial" w:hAnsi="Arial" w:cs="Arial"/>
                <w:b/>
                <w:sz w:val="22"/>
              </w:rPr>
              <w:t>fund education</w:t>
            </w:r>
          </w:p>
          <w:p w14:paraId="5F73DD79" w14:textId="2C446B0B" w:rsidR="00DD183F" w:rsidRPr="00B03712" w:rsidRDefault="00DD183F" w:rsidP="00DD183F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savings</w:t>
            </w:r>
            <w:r w:rsidR="006066B5">
              <w:rPr>
                <w:rFonts w:ascii="Arial" w:hAnsi="Arial" w:cs="Arial"/>
                <w:color w:val="808080" w:themeColor="background1" w:themeShade="80"/>
                <w:sz w:val="22"/>
              </w:rPr>
              <w:t xml:space="preserve"> &amp; investments</w:t>
            </w:r>
          </w:p>
          <w:p w14:paraId="7B0456C7" w14:textId="77777777" w:rsidR="00DD183F" w:rsidRPr="00B03712" w:rsidRDefault="00DD183F" w:rsidP="00DD183F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pre-paid tuition</w:t>
            </w:r>
          </w:p>
          <w:p w14:paraId="25C888FC" w14:textId="55E20097" w:rsidR="00A6391D" w:rsidRDefault="00A6391D" w:rsidP="00DD183F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</w:rPr>
              <w:t>student/parent loans</w:t>
            </w:r>
          </w:p>
          <w:p w14:paraId="7081F8BE" w14:textId="392A45E7" w:rsidR="00DD183F" w:rsidRPr="00B03712" w:rsidRDefault="00DD183F" w:rsidP="00DD183F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grants/scholarships</w:t>
            </w:r>
          </w:p>
        </w:tc>
        <w:tc>
          <w:tcPr>
            <w:tcW w:w="2938" w:type="dxa"/>
            <w:tcBorders>
              <w:top w:val="single" w:sz="18" w:space="0" w:color="2D71A2"/>
              <w:left w:val="single" w:sz="12" w:space="0" w:color="FFFFFF" w:themeColor="background1"/>
              <w:bottom w:val="single" w:sz="18" w:space="0" w:color="2D71A2"/>
              <w:right w:val="nil"/>
            </w:tcBorders>
            <w:shd w:val="clear" w:color="auto" w:fill="C0CFE3"/>
          </w:tcPr>
          <w:p w14:paraId="453072F4" w14:textId="77777777" w:rsidR="00DD183F" w:rsidRPr="00B03712" w:rsidRDefault="00DD183F" w:rsidP="00DD183F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03712">
              <w:rPr>
                <w:rFonts w:ascii="Arial" w:hAnsi="Arial" w:cs="Arial"/>
                <w:b/>
                <w:sz w:val="22"/>
              </w:rPr>
              <w:t>give to charities</w:t>
            </w:r>
          </w:p>
          <w:p w14:paraId="2FC8074A" w14:textId="601456D1" w:rsidR="00A6391D" w:rsidRDefault="00A6391D" w:rsidP="00DD183F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</w:rPr>
              <w:t>planning strategies</w:t>
            </w:r>
          </w:p>
          <w:p w14:paraId="2FD184F9" w14:textId="565F039D" w:rsidR="00A6391D" w:rsidRDefault="00A6391D" w:rsidP="00DD183F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>tax-advantaged gifts</w:t>
            </w:r>
          </w:p>
          <w:p w14:paraId="79582974" w14:textId="16A747A1" w:rsidR="00DD183F" w:rsidRPr="00B03712" w:rsidRDefault="00DD183F" w:rsidP="00DD183F">
            <w:pPr>
              <w:tabs>
                <w:tab w:val="left" w:pos="90"/>
              </w:tabs>
              <w:jc w:val="center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B03712">
              <w:rPr>
                <w:rFonts w:ascii="Arial" w:hAnsi="Arial" w:cs="Arial"/>
                <w:color w:val="808080" w:themeColor="background1" w:themeShade="80"/>
                <w:sz w:val="22"/>
              </w:rPr>
              <w:t xml:space="preserve">low-basis </w:t>
            </w:r>
            <w:r w:rsidR="00A6391D">
              <w:rPr>
                <w:rFonts w:ascii="Arial" w:hAnsi="Arial" w:cs="Arial"/>
                <w:color w:val="808080" w:themeColor="background1" w:themeShade="80"/>
                <w:sz w:val="22"/>
              </w:rPr>
              <w:t>assets</w:t>
            </w:r>
          </w:p>
          <w:p w14:paraId="463B39DB" w14:textId="32C54E71" w:rsidR="00DD183F" w:rsidRPr="00B03712" w:rsidRDefault="00DD183F" w:rsidP="00DD183F">
            <w:pPr>
              <w:tabs>
                <w:tab w:val="left" w:pos="9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41F41D6" w14:textId="43527EE9" w:rsidR="007C42FF" w:rsidRDefault="007C42FF" w:rsidP="007C42FF">
      <w:pPr>
        <w:pStyle w:val="NoSpacing"/>
        <w:rPr>
          <w:noProof/>
        </w:rPr>
      </w:pPr>
    </w:p>
    <w:p w14:paraId="4EDB7AD3" w14:textId="7C49FEC7" w:rsidR="006E16D0" w:rsidRDefault="006E16D0" w:rsidP="007C42FF">
      <w:pPr>
        <w:pStyle w:val="NoSpacing"/>
        <w:rPr>
          <w:rFonts w:ascii="Arial" w:hAnsi="Arial" w:cs="Arial"/>
          <w:color w:val="2D71A2"/>
          <w:sz w:val="44"/>
          <w:szCs w:val="64"/>
        </w:rPr>
      </w:pPr>
      <w:r>
        <w:rPr>
          <w:rFonts w:ascii="Arial" w:hAnsi="Arial" w:cs="Arial"/>
          <w:color w:val="2D71A2"/>
          <w:sz w:val="44"/>
          <w:szCs w:val="64"/>
        </w:rPr>
        <w:t xml:space="preserve">360 </w:t>
      </w:r>
      <w:r w:rsidRPr="00E41C77">
        <w:rPr>
          <w:rFonts w:ascii="Arial" w:hAnsi="Arial" w:cs="Arial"/>
          <w:b/>
          <w:color w:val="2D71A2"/>
          <w:sz w:val="44"/>
          <w:szCs w:val="64"/>
        </w:rPr>
        <w:t>Expert</w:t>
      </w:r>
      <w:r>
        <w:rPr>
          <w:rFonts w:ascii="Arial" w:hAnsi="Arial" w:cs="Arial"/>
          <w:color w:val="2D71A2"/>
          <w:sz w:val="44"/>
          <w:szCs w:val="64"/>
        </w:rPr>
        <w:t xml:space="preserve"> Team</w:t>
      </w:r>
    </w:p>
    <w:p w14:paraId="3DC003AA" w14:textId="5112E974" w:rsidR="001E5749" w:rsidRPr="006E16D0" w:rsidRDefault="001E5749" w:rsidP="007C42FF">
      <w:pPr>
        <w:pStyle w:val="NoSpacing"/>
        <w:rPr>
          <w:noProof/>
          <w:sz w:val="16"/>
        </w:rPr>
      </w:pPr>
      <w:r w:rsidRPr="00F1729C">
        <w:rPr>
          <w:rFonts w:ascii="Arial" w:hAnsi="Arial" w:cs="Arial"/>
          <w:b/>
          <w:color w:val="2D71A2"/>
          <w:sz w:val="22"/>
          <w:szCs w:val="22"/>
        </w:rPr>
        <w:t>Depending on your goals, needs and unique situation, the insights and expertise of the following professionals may be required: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4644"/>
        <w:gridCol w:w="5850"/>
        <w:gridCol w:w="4014"/>
      </w:tblGrid>
      <w:tr w:rsidR="007C42FF" w:rsidRPr="00E41C77" w14:paraId="40C69750" w14:textId="77777777" w:rsidTr="00F80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5EEF9DE" w14:textId="66768325" w:rsidR="007C42FF" w:rsidRPr="00E41C77" w:rsidRDefault="007C42FF" w:rsidP="007C42FF">
            <w:pPr>
              <w:pStyle w:val="NoSpacing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850" w:type="dxa"/>
          </w:tcPr>
          <w:p w14:paraId="1BF4A938" w14:textId="6B92203E" w:rsidR="007C42FF" w:rsidRPr="00E41C77" w:rsidRDefault="007C42FF" w:rsidP="007C42F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  <w:tc>
          <w:tcPr>
            <w:tcW w:w="4014" w:type="dxa"/>
          </w:tcPr>
          <w:p w14:paraId="140C8E95" w14:textId="5FEBE9C0" w:rsidR="007C42FF" w:rsidRPr="00E41C77" w:rsidRDefault="007C42FF" w:rsidP="001E574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  <w:tr w:rsidR="007C42FF" w14:paraId="1B0EB358" w14:textId="77777777" w:rsidTr="00F80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14:paraId="3B7AE579" w14:textId="77777777" w:rsidR="001E5749" w:rsidRPr="001E5749" w:rsidRDefault="001E5749" w:rsidP="001E574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 w:val="0"/>
                <w:color w:val="566568"/>
                <w:sz w:val="22"/>
              </w:rPr>
            </w:pPr>
            <w:r w:rsidRPr="001E5749">
              <w:rPr>
                <w:rFonts w:ascii="Arial" w:hAnsi="Arial" w:cs="Arial"/>
                <w:b w:val="0"/>
                <w:color w:val="566568"/>
                <w:sz w:val="22"/>
              </w:rPr>
              <w:t>Actuary</w:t>
            </w:r>
          </w:p>
          <w:p w14:paraId="74C223BA" w14:textId="5C968C3D" w:rsidR="001E5749" w:rsidRPr="001E5749" w:rsidRDefault="00C055BF" w:rsidP="001E574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 w:val="0"/>
                <w:color w:val="566568"/>
                <w:sz w:val="22"/>
              </w:rPr>
            </w:pPr>
            <w:r>
              <w:rPr>
                <w:rFonts w:ascii="Arial" w:hAnsi="Arial" w:cs="Arial"/>
                <w:b w:val="0"/>
                <w:color w:val="566568"/>
                <w:sz w:val="22"/>
              </w:rPr>
              <w:t xml:space="preserve">Business </w:t>
            </w:r>
            <w:r w:rsidR="001E5749" w:rsidRPr="001E5749">
              <w:rPr>
                <w:rFonts w:ascii="Arial" w:hAnsi="Arial" w:cs="Arial"/>
                <w:b w:val="0"/>
                <w:color w:val="566568"/>
                <w:sz w:val="22"/>
              </w:rPr>
              <w:t>Attorney</w:t>
            </w:r>
          </w:p>
          <w:p w14:paraId="56E18F6E" w14:textId="77777777" w:rsidR="001E5749" w:rsidRPr="001E5749" w:rsidRDefault="001E5749" w:rsidP="001E574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 w:val="0"/>
                <w:color w:val="566568"/>
                <w:sz w:val="22"/>
              </w:rPr>
            </w:pPr>
            <w:r w:rsidRPr="001E5749">
              <w:rPr>
                <w:rFonts w:ascii="Arial" w:hAnsi="Arial" w:cs="Arial"/>
                <w:b w:val="0"/>
                <w:color w:val="566568"/>
                <w:sz w:val="22"/>
              </w:rPr>
              <w:t>Certified Public Accountant (CPA)</w:t>
            </w:r>
          </w:p>
          <w:p w14:paraId="6627A7C8" w14:textId="62E3FF73" w:rsidR="007C42FF" w:rsidRPr="00C055BF" w:rsidRDefault="001E5749" w:rsidP="00C055BF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 w:val="0"/>
                <w:color w:val="566568"/>
                <w:sz w:val="22"/>
              </w:rPr>
            </w:pPr>
            <w:r w:rsidRPr="001E5749">
              <w:rPr>
                <w:rFonts w:ascii="Arial" w:hAnsi="Arial" w:cs="Arial"/>
                <w:b w:val="0"/>
                <w:color w:val="566568"/>
                <w:sz w:val="22"/>
              </w:rPr>
              <w:t>Estate Attorney</w:t>
            </w:r>
          </w:p>
        </w:tc>
        <w:tc>
          <w:tcPr>
            <w:tcW w:w="5850" w:type="dxa"/>
            <w:vAlign w:val="center"/>
          </w:tcPr>
          <w:p w14:paraId="0F018793" w14:textId="77777777" w:rsidR="00C055BF" w:rsidRDefault="00C055BF" w:rsidP="001E5749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66568"/>
                <w:sz w:val="22"/>
              </w:rPr>
            </w:pPr>
            <w:r w:rsidRPr="001E5749">
              <w:rPr>
                <w:rFonts w:ascii="Arial" w:hAnsi="Arial" w:cs="Arial"/>
                <w:color w:val="566568"/>
                <w:sz w:val="22"/>
              </w:rPr>
              <w:t>Fiduciary</w:t>
            </w:r>
            <w:bookmarkStart w:id="0" w:name="_GoBack"/>
            <w:bookmarkEnd w:id="0"/>
            <w:r w:rsidRPr="001E5749">
              <w:rPr>
                <w:rFonts w:ascii="Arial" w:hAnsi="Arial" w:cs="Arial"/>
                <w:color w:val="566568"/>
                <w:sz w:val="22"/>
              </w:rPr>
              <w:t xml:space="preserve"> </w:t>
            </w:r>
          </w:p>
          <w:p w14:paraId="1C46D14E" w14:textId="1FFB83F1" w:rsidR="001E5749" w:rsidRPr="001E5749" w:rsidRDefault="001E5749" w:rsidP="001E5749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66568"/>
                <w:sz w:val="22"/>
              </w:rPr>
            </w:pPr>
            <w:r w:rsidRPr="001E5749">
              <w:rPr>
                <w:rFonts w:ascii="Arial" w:hAnsi="Arial" w:cs="Arial"/>
                <w:color w:val="566568"/>
                <w:sz w:val="22"/>
              </w:rPr>
              <w:t>Geriatric Care Manager</w:t>
            </w:r>
          </w:p>
          <w:p w14:paraId="63D853BB" w14:textId="7718978A" w:rsidR="001E5749" w:rsidRPr="001E5749" w:rsidRDefault="00C055BF" w:rsidP="001E5749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66568"/>
                <w:sz w:val="22"/>
              </w:rPr>
            </w:pPr>
            <w:r>
              <w:rPr>
                <w:rFonts w:ascii="Arial" w:hAnsi="Arial" w:cs="Arial"/>
                <w:color w:val="566568"/>
                <w:sz w:val="22"/>
              </w:rPr>
              <w:t xml:space="preserve">Life, Health, &amp; Disability </w:t>
            </w:r>
            <w:r w:rsidR="001E5749" w:rsidRPr="001E5749">
              <w:rPr>
                <w:rFonts w:ascii="Arial" w:hAnsi="Arial" w:cs="Arial"/>
                <w:color w:val="566568"/>
                <w:sz w:val="22"/>
              </w:rPr>
              <w:t xml:space="preserve">Insurance </w:t>
            </w:r>
            <w:r>
              <w:rPr>
                <w:rFonts w:ascii="Arial" w:hAnsi="Arial" w:cs="Arial"/>
                <w:color w:val="566568"/>
                <w:sz w:val="22"/>
              </w:rPr>
              <w:t>Specialist</w:t>
            </w:r>
          </w:p>
          <w:p w14:paraId="1A5C8118" w14:textId="1278D110" w:rsidR="007C42FF" w:rsidRPr="004B7493" w:rsidRDefault="00C055BF" w:rsidP="00C055BF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66568"/>
                <w:sz w:val="22"/>
              </w:rPr>
            </w:pPr>
            <w:r>
              <w:rPr>
                <w:rFonts w:ascii="Arial" w:hAnsi="Arial" w:cs="Arial"/>
                <w:color w:val="566568"/>
                <w:sz w:val="22"/>
              </w:rPr>
              <w:t>Property &amp; Casualty Insurance Broker</w:t>
            </w:r>
          </w:p>
        </w:tc>
        <w:tc>
          <w:tcPr>
            <w:tcW w:w="4014" w:type="dxa"/>
            <w:vAlign w:val="center"/>
          </w:tcPr>
          <w:p w14:paraId="3EFF41E3" w14:textId="0EE7DCD5" w:rsidR="001E5749" w:rsidRPr="001E5749" w:rsidRDefault="001E5749" w:rsidP="001E5749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66568"/>
                <w:sz w:val="22"/>
                <w:szCs w:val="22"/>
              </w:rPr>
            </w:pPr>
            <w:r w:rsidRPr="001E5749">
              <w:rPr>
                <w:rFonts w:ascii="Arial" w:hAnsi="Arial" w:cs="Arial"/>
                <w:color w:val="566568"/>
                <w:sz w:val="22"/>
                <w:szCs w:val="22"/>
              </w:rPr>
              <w:t>Mortgage Broker</w:t>
            </w:r>
          </w:p>
          <w:p w14:paraId="618F6ECA" w14:textId="77777777" w:rsidR="001E5749" w:rsidRPr="001E5749" w:rsidRDefault="001E5749" w:rsidP="001E5749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66568"/>
                <w:sz w:val="22"/>
                <w:szCs w:val="22"/>
              </w:rPr>
            </w:pPr>
            <w:r w:rsidRPr="001E5749">
              <w:rPr>
                <w:rFonts w:ascii="Arial" w:hAnsi="Arial" w:cs="Arial"/>
                <w:color w:val="566568"/>
                <w:sz w:val="22"/>
                <w:szCs w:val="22"/>
              </w:rPr>
              <w:t>Philanthropic Consultant</w:t>
            </w:r>
          </w:p>
          <w:p w14:paraId="569A269B" w14:textId="77777777" w:rsidR="001E5749" w:rsidRPr="001E5749" w:rsidRDefault="001E5749" w:rsidP="001E5749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66568"/>
                <w:sz w:val="22"/>
                <w:szCs w:val="22"/>
              </w:rPr>
            </w:pPr>
            <w:r w:rsidRPr="001E5749">
              <w:rPr>
                <w:rFonts w:ascii="Arial" w:hAnsi="Arial" w:cs="Arial"/>
                <w:color w:val="566568"/>
                <w:sz w:val="22"/>
                <w:szCs w:val="22"/>
              </w:rPr>
              <w:t>Private Banker</w:t>
            </w:r>
          </w:p>
          <w:p w14:paraId="69D13C99" w14:textId="6BD6F343" w:rsidR="007C42FF" w:rsidRPr="001E5749" w:rsidRDefault="001E5749" w:rsidP="001E5749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66568"/>
                <w:sz w:val="22"/>
                <w:szCs w:val="22"/>
              </w:rPr>
            </w:pPr>
            <w:r w:rsidRPr="001E5749">
              <w:rPr>
                <w:rFonts w:ascii="Arial" w:hAnsi="Arial" w:cs="Arial"/>
                <w:color w:val="566568"/>
                <w:sz w:val="22"/>
                <w:szCs w:val="22"/>
              </w:rPr>
              <w:t>Real Estate Broker</w:t>
            </w:r>
          </w:p>
        </w:tc>
      </w:tr>
    </w:tbl>
    <w:p w14:paraId="4DB22C21" w14:textId="758B3517" w:rsidR="001705EC" w:rsidRPr="00F1729C" w:rsidRDefault="001705EC" w:rsidP="00064857">
      <w:pPr>
        <w:tabs>
          <w:tab w:val="left" w:pos="90"/>
        </w:tabs>
        <w:rPr>
          <w:rFonts w:ascii="Arial" w:hAnsi="Arial" w:cs="Arial"/>
          <w:b/>
          <w:color w:val="2D71A2"/>
          <w:sz w:val="22"/>
          <w:szCs w:val="22"/>
        </w:rPr>
      </w:pPr>
    </w:p>
    <w:sectPr w:rsidR="001705EC" w:rsidRPr="00F1729C" w:rsidSect="00064857">
      <w:headerReference w:type="even" r:id="rId8"/>
      <w:footerReference w:type="even" r:id="rId9"/>
      <w:footerReference w:type="default" r:id="rId10"/>
      <w:pgSz w:w="15840" w:h="12240" w:orient="landscape"/>
      <w:pgMar w:top="720" w:right="720" w:bottom="450" w:left="720" w:header="720" w:footer="5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66B0E" w14:textId="77777777" w:rsidR="00460096" w:rsidRDefault="00460096" w:rsidP="001705EC">
      <w:r>
        <w:separator/>
      </w:r>
    </w:p>
  </w:endnote>
  <w:endnote w:type="continuationSeparator" w:id="0">
    <w:p w14:paraId="6C8B2A03" w14:textId="77777777" w:rsidR="00460096" w:rsidRDefault="00460096" w:rsidP="0017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CAF31" w14:textId="1DF560F6" w:rsidR="00027436" w:rsidRDefault="00460096">
    <w:pPr>
      <w:pStyle w:val="Footer"/>
    </w:pPr>
    <w:sdt>
      <w:sdtPr>
        <w:id w:val="969400743"/>
        <w:temporary/>
        <w:showingPlcHdr/>
      </w:sdtPr>
      <w:sdtEndPr/>
      <w:sdtContent>
        <w:r w:rsidR="00027436">
          <w:t>[Type text]</w:t>
        </w:r>
      </w:sdtContent>
    </w:sdt>
    <w:r w:rsidR="0002743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27436">
          <w:t>[Type text]</w:t>
        </w:r>
      </w:sdtContent>
    </w:sdt>
    <w:r w:rsidR="0002743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2743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EB50B" w14:textId="0B4CB70A" w:rsidR="007B0410" w:rsidRPr="007B0410" w:rsidRDefault="007B0410" w:rsidP="007B0410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rFonts w:asciiTheme="majorHAnsi" w:hAnsiTheme="majorHAnsi"/>
        <w:color w:val="808080" w:themeColor="background1" w:themeShade="80"/>
        <w:sz w:val="18"/>
        <w:szCs w:val="18"/>
      </w:rPr>
    </w:pPr>
    <w:r w:rsidRPr="007B0410">
      <w:rPr>
        <w:rFonts w:asciiTheme="majorHAnsi" w:hAnsiTheme="majorHAnsi"/>
        <w:color w:val="808080" w:themeColor="background1" w:themeShade="80"/>
        <w:sz w:val="18"/>
        <w:szCs w:val="18"/>
      </w:rPr>
      <w:t>© 2017 Loring Ward</w:t>
    </w:r>
    <w:r w:rsidRPr="007B0410">
      <w:rPr>
        <w:rFonts w:asciiTheme="majorHAnsi" w:hAnsiTheme="majorHAnsi"/>
        <w:color w:val="808080" w:themeColor="background1" w:themeShade="80"/>
        <w:sz w:val="18"/>
        <w:szCs w:val="18"/>
      </w:rPr>
      <w:tab/>
    </w:r>
    <w:r w:rsidRPr="007B0410">
      <w:rPr>
        <w:rFonts w:asciiTheme="majorHAnsi" w:hAnsiTheme="majorHAnsi"/>
        <w:color w:val="808080" w:themeColor="background1" w:themeShade="80"/>
        <w:sz w:val="18"/>
        <w:szCs w:val="18"/>
      </w:rPr>
      <w:tab/>
      <w:t>v Q1 2017</w:t>
    </w:r>
    <w:r w:rsidRPr="007B0410">
      <w:rPr>
        <w:rFonts w:asciiTheme="majorHAnsi" w:hAnsiTheme="majorHAnsi"/>
        <w:color w:val="808080" w:themeColor="background1" w:themeShade="80"/>
        <w:sz w:val="18"/>
        <w:szCs w:val="18"/>
      </w:rPr>
      <w:tab/>
    </w:r>
    <w:r w:rsidRPr="007B0410">
      <w:rPr>
        <w:rFonts w:asciiTheme="majorHAnsi" w:hAnsiTheme="majorHAnsi"/>
        <w:color w:val="808080" w:themeColor="background1" w:themeShade="80"/>
        <w:sz w:val="18"/>
        <w:szCs w:val="18"/>
      </w:rPr>
      <w:tab/>
    </w:r>
    <w:r w:rsidRPr="007B0410">
      <w:rPr>
        <w:rFonts w:asciiTheme="majorHAnsi" w:hAnsiTheme="majorHAnsi"/>
        <w:color w:val="808080" w:themeColor="background1" w:themeShade="80"/>
        <w:sz w:val="18"/>
        <w:szCs w:val="18"/>
      </w:rPr>
      <w:tab/>
    </w:r>
    <w:r w:rsidRPr="007B0410">
      <w:rPr>
        <w:rFonts w:asciiTheme="majorHAnsi" w:hAnsiTheme="majorHAnsi"/>
        <w:color w:val="808080" w:themeColor="background1" w:themeShade="80"/>
        <w:sz w:val="18"/>
        <w:szCs w:val="18"/>
      </w:rPr>
      <w:tab/>
    </w:r>
    <w:r w:rsidRPr="007B0410">
      <w:rPr>
        <w:rFonts w:asciiTheme="majorHAnsi" w:hAnsiTheme="majorHAnsi"/>
        <w:color w:val="808080" w:themeColor="background1" w:themeShade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3DAE6" w14:textId="77777777" w:rsidR="00460096" w:rsidRDefault="00460096" w:rsidP="001705EC">
      <w:r>
        <w:separator/>
      </w:r>
    </w:p>
  </w:footnote>
  <w:footnote w:type="continuationSeparator" w:id="0">
    <w:p w14:paraId="4E0A1015" w14:textId="77777777" w:rsidR="00460096" w:rsidRDefault="00460096" w:rsidP="00170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313BD" w14:textId="77777777" w:rsidR="001705EC" w:rsidRDefault="00460096">
    <w:pPr>
      <w:pStyle w:val="Header"/>
    </w:pPr>
    <w:sdt>
      <w:sdtPr>
        <w:id w:val="1578546757"/>
        <w:placeholder>
          <w:docPart w:val="2B6ACF9D3A6A1042A21137077D048D8F"/>
        </w:placeholder>
        <w:temporary/>
        <w:showingPlcHdr/>
      </w:sdtPr>
      <w:sdtEndPr/>
      <w:sdtContent>
        <w:r w:rsidR="001705EC">
          <w:t>[Type text]</w:t>
        </w:r>
      </w:sdtContent>
    </w:sdt>
    <w:r w:rsidR="001705EC">
      <w:ptab w:relativeTo="margin" w:alignment="center" w:leader="none"/>
    </w:r>
    <w:sdt>
      <w:sdtPr>
        <w:id w:val="-725060455"/>
        <w:placeholder>
          <w:docPart w:val="596B7A31EC96A645B12732BA53411051"/>
        </w:placeholder>
        <w:temporary/>
        <w:showingPlcHdr/>
      </w:sdtPr>
      <w:sdtEndPr/>
      <w:sdtContent>
        <w:r w:rsidR="001705EC">
          <w:t>[Type text]</w:t>
        </w:r>
      </w:sdtContent>
    </w:sdt>
    <w:r w:rsidR="001705EC">
      <w:ptab w:relativeTo="margin" w:alignment="right" w:leader="none"/>
    </w:r>
    <w:sdt>
      <w:sdtPr>
        <w:id w:val="1515037062"/>
        <w:placeholder>
          <w:docPart w:val="441661AB3D472743B8BDE8E4F2A8AD42"/>
        </w:placeholder>
        <w:temporary/>
        <w:showingPlcHdr/>
      </w:sdtPr>
      <w:sdtEndPr/>
      <w:sdtContent>
        <w:r w:rsidR="001705EC">
          <w:t>[Type text]</w:t>
        </w:r>
      </w:sdtContent>
    </w:sdt>
  </w:p>
  <w:p w14:paraId="25AAF5B2" w14:textId="77777777" w:rsidR="001705EC" w:rsidRDefault="001705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317B0"/>
    <w:multiLevelType w:val="hybridMultilevel"/>
    <w:tmpl w:val="C0A2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2403F"/>
    <w:multiLevelType w:val="hybridMultilevel"/>
    <w:tmpl w:val="ED58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40C47"/>
    <w:multiLevelType w:val="hybridMultilevel"/>
    <w:tmpl w:val="7D8E1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28"/>
    <w:rsid w:val="00027436"/>
    <w:rsid w:val="00064857"/>
    <w:rsid w:val="000957AF"/>
    <w:rsid w:val="000A63E3"/>
    <w:rsid w:val="000F5A2B"/>
    <w:rsid w:val="00112E0C"/>
    <w:rsid w:val="00145993"/>
    <w:rsid w:val="001705EC"/>
    <w:rsid w:val="001E5749"/>
    <w:rsid w:val="00225B38"/>
    <w:rsid w:val="0041525A"/>
    <w:rsid w:val="00460096"/>
    <w:rsid w:val="004B7493"/>
    <w:rsid w:val="005574ED"/>
    <w:rsid w:val="006066B5"/>
    <w:rsid w:val="006E16D0"/>
    <w:rsid w:val="007437DD"/>
    <w:rsid w:val="007B0410"/>
    <w:rsid w:val="007B76A7"/>
    <w:rsid w:val="007C42FF"/>
    <w:rsid w:val="007F3A28"/>
    <w:rsid w:val="00844CDD"/>
    <w:rsid w:val="009B01E2"/>
    <w:rsid w:val="009C34B9"/>
    <w:rsid w:val="009E2032"/>
    <w:rsid w:val="009F1248"/>
    <w:rsid w:val="00A6391D"/>
    <w:rsid w:val="00AA22DC"/>
    <w:rsid w:val="00AE4D52"/>
    <w:rsid w:val="00B03712"/>
    <w:rsid w:val="00B82B0E"/>
    <w:rsid w:val="00C055BF"/>
    <w:rsid w:val="00CD5BAD"/>
    <w:rsid w:val="00CF6D33"/>
    <w:rsid w:val="00DD183F"/>
    <w:rsid w:val="00E41C77"/>
    <w:rsid w:val="00E462A4"/>
    <w:rsid w:val="00E8323B"/>
    <w:rsid w:val="00E93CCE"/>
    <w:rsid w:val="00EF0281"/>
    <w:rsid w:val="00F1729C"/>
    <w:rsid w:val="00F8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1BA6F2"/>
  <w14:defaultImageDpi w14:val="300"/>
  <w15:docId w15:val="{13FA9262-9B40-4B19-85DD-C35CD018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2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F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5EC"/>
  </w:style>
  <w:style w:type="paragraph" w:styleId="Footer">
    <w:name w:val="footer"/>
    <w:basedOn w:val="Normal"/>
    <w:link w:val="FooterChar"/>
    <w:uiPriority w:val="99"/>
    <w:unhideWhenUsed/>
    <w:rsid w:val="00170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5EC"/>
  </w:style>
  <w:style w:type="paragraph" w:styleId="ListParagraph">
    <w:name w:val="List Paragraph"/>
    <w:basedOn w:val="Normal"/>
    <w:uiPriority w:val="34"/>
    <w:qFormat/>
    <w:rsid w:val="001705EC"/>
    <w:pPr>
      <w:ind w:left="720"/>
      <w:contextualSpacing/>
    </w:pPr>
  </w:style>
  <w:style w:type="paragraph" w:styleId="NoSpacing">
    <w:name w:val="No Spacing"/>
    <w:uiPriority w:val="1"/>
    <w:qFormat/>
    <w:rsid w:val="007C42FF"/>
  </w:style>
  <w:style w:type="table" w:styleId="GridTable1Light-Accent1">
    <w:name w:val="Grid Table 1 Light Accent 1"/>
    <w:basedOn w:val="TableNormal"/>
    <w:uiPriority w:val="46"/>
    <w:rsid w:val="007C42F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7C42F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6ACF9D3A6A1042A21137077D048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8B65F-BE5F-ED49-BD22-4BDD43F7954D}"/>
      </w:docPartPr>
      <w:docPartBody>
        <w:p w:rsidR="008565AF" w:rsidRDefault="008565AF" w:rsidP="008565AF">
          <w:pPr>
            <w:pStyle w:val="2B6ACF9D3A6A1042A21137077D048D8F"/>
          </w:pPr>
          <w:r>
            <w:t>[Type text]</w:t>
          </w:r>
        </w:p>
      </w:docPartBody>
    </w:docPart>
    <w:docPart>
      <w:docPartPr>
        <w:name w:val="596B7A31EC96A645B12732BA53411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9CC80-C304-7343-A4D6-9AE7C7B84686}"/>
      </w:docPartPr>
      <w:docPartBody>
        <w:p w:rsidR="008565AF" w:rsidRDefault="008565AF" w:rsidP="008565AF">
          <w:pPr>
            <w:pStyle w:val="596B7A31EC96A645B12732BA53411051"/>
          </w:pPr>
          <w:r>
            <w:t>[Type text]</w:t>
          </w:r>
        </w:p>
      </w:docPartBody>
    </w:docPart>
    <w:docPart>
      <w:docPartPr>
        <w:name w:val="441661AB3D472743B8BDE8E4F2A8A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4B7A9-2E25-0B46-B1C4-1F84627D877D}"/>
      </w:docPartPr>
      <w:docPartBody>
        <w:p w:rsidR="008565AF" w:rsidRDefault="008565AF" w:rsidP="008565AF">
          <w:pPr>
            <w:pStyle w:val="441661AB3D472743B8BDE8E4F2A8AD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panose1 w:val="00000000000000000000"/>
    <w:charset w:val="80"/>
    <w:family w:val="roman"/>
    <w:notTrueType/>
    <w:pitch w:val="default"/>
  </w:font>
  <w:font w:name="Yu Gothic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AF"/>
    <w:rsid w:val="00027E7D"/>
    <w:rsid w:val="002B4101"/>
    <w:rsid w:val="003B5B0F"/>
    <w:rsid w:val="00442553"/>
    <w:rsid w:val="004A48A1"/>
    <w:rsid w:val="008565AF"/>
    <w:rsid w:val="00CA4141"/>
    <w:rsid w:val="00D738B4"/>
    <w:rsid w:val="00EF76FA"/>
    <w:rsid w:val="00F9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6ACF9D3A6A1042A21137077D048D8F">
    <w:name w:val="2B6ACF9D3A6A1042A21137077D048D8F"/>
    <w:rsid w:val="008565AF"/>
  </w:style>
  <w:style w:type="paragraph" w:customStyle="1" w:styleId="596B7A31EC96A645B12732BA53411051">
    <w:name w:val="596B7A31EC96A645B12732BA53411051"/>
    <w:rsid w:val="008565AF"/>
  </w:style>
  <w:style w:type="paragraph" w:customStyle="1" w:styleId="441661AB3D472743B8BDE8E4F2A8AD42">
    <w:name w:val="441661AB3D472743B8BDE8E4F2A8AD42"/>
    <w:rsid w:val="008565AF"/>
  </w:style>
  <w:style w:type="paragraph" w:customStyle="1" w:styleId="60C320856A8CE543A7273008B4E6E7C6">
    <w:name w:val="60C320856A8CE543A7273008B4E6E7C6"/>
    <w:rsid w:val="008565AF"/>
  </w:style>
  <w:style w:type="paragraph" w:customStyle="1" w:styleId="0A2B95B13A733B42BAA766A4507E582F">
    <w:name w:val="0A2B95B13A733B42BAA766A4507E582F"/>
    <w:rsid w:val="008565AF"/>
  </w:style>
  <w:style w:type="paragraph" w:customStyle="1" w:styleId="C7841B94970FB8438E69E89C0324A2E7">
    <w:name w:val="C7841B94970FB8438E69E89C0324A2E7"/>
    <w:rsid w:val="008565AF"/>
  </w:style>
  <w:style w:type="paragraph" w:customStyle="1" w:styleId="72D40B4A3835DB4996529E964A5991AA">
    <w:name w:val="72D40B4A3835DB4996529E964A5991AA"/>
    <w:rsid w:val="008565AF"/>
  </w:style>
  <w:style w:type="paragraph" w:customStyle="1" w:styleId="0F7132DB4CA13446B0F34338B25B885B">
    <w:name w:val="0F7132DB4CA13446B0F34338B25B885B"/>
    <w:rsid w:val="008565AF"/>
  </w:style>
  <w:style w:type="paragraph" w:customStyle="1" w:styleId="AF4D23EC08F5224287A44E0CB780AAAC">
    <w:name w:val="AF4D23EC08F5224287A44E0CB780AAAC"/>
    <w:rsid w:val="008565AF"/>
  </w:style>
  <w:style w:type="paragraph" w:customStyle="1" w:styleId="290C0E24BF18634E8DE4F9CB7795368C">
    <w:name w:val="290C0E24BF18634E8DE4F9CB7795368C"/>
    <w:rsid w:val="008565AF"/>
  </w:style>
  <w:style w:type="paragraph" w:customStyle="1" w:styleId="14FADC590729CA4BBC040082DCF0D1C9">
    <w:name w:val="14FADC590729CA4BBC040082DCF0D1C9"/>
    <w:rsid w:val="008565AF"/>
  </w:style>
  <w:style w:type="paragraph" w:customStyle="1" w:styleId="FDFF30F552645C4783768392D86C4B8F">
    <w:name w:val="FDFF30F552645C4783768392D86C4B8F"/>
    <w:rsid w:val="00856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B536F1-9186-4831-8939-71184BBC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Loring Ward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 LW</dc:creator>
  <cp:keywords/>
  <dc:description/>
  <cp:lastModifiedBy>Vincent J Crivello</cp:lastModifiedBy>
  <cp:revision>4</cp:revision>
  <cp:lastPrinted>2016-05-12T19:38:00Z</cp:lastPrinted>
  <dcterms:created xsi:type="dcterms:W3CDTF">2016-07-12T20:32:00Z</dcterms:created>
  <dcterms:modified xsi:type="dcterms:W3CDTF">2017-01-06T19:34:00Z</dcterms:modified>
</cp:coreProperties>
</file>